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57" w:rsidRPr="007A6157" w:rsidRDefault="007A6157" w:rsidP="007A61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 xml:space="preserve">On 2 October 2020, </w:t>
      </w:r>
      <w:r w:rsidRPr="007A6157">
        <w:rPr>
          <w:rFonts w:ascii="Arial" w:hAnsi="Arial" w:cs="Arial"/>
          <w:sz w:val="20"/>
          <w:szCs w:val="20"/>
        </w:rPr>
        <w:t xml:space="preserve">Ba Ria - </w:t>
      </w:r>
      <w:proofErr w:type="spellStart"/>
      <w:r w:rsidRPr="007A6157">
        <w:rPr>
          <w:rFonts w:ascii="Arial" w:hAnsi="Arial" w:cs="Arial"/>
          <w:sz w:val="20"/>
          <w:szCs w:val="20"/>
        </w:rPr>
        <w:t>Vung</w:t>
      </w:r>
      <w:proofErr w:type="spellEnd"/>
      <w:r w:rsidRPr="007A6157">
        <w:rPr>
          <w:rFonts w:ascii="Arial" w:hAnsi="Arial" w:cs="Arial"/>
          <w:sz w:val="20"/>
          <w:szCs w:val="20"/>
        </w:rPr>
        <w:t xml:space="preserve"> Tau Water Supply Joint Stock Company </w:t>
      </w:r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 xml:space="preserve">announced the </w:t>
      </w:r>
      <w:bookmarkStart w:id="0" w:name="_GoBack"/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change in number of outstanding voting shares</w:t>
      </w:r>
      <w:bookmarkEnd w:id="0"/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 xml:space="preserve"> as follows:</w:t>
      </w:r>
      <w:r w:rsidRPr="007A6157">
        <w:rPr>
          <w:rFonts w:ascii="Arial" w:eastAsia="Times New Roman" w:hAnsi="Arial" w:cs="Arial"/>
          <w:color w:val="292929"/>
          <w:sz w:val="20"/>
          <w:szCs w:val="20"/>
        </w:rPr>
        <w:br/>
      </w:r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97"/>
        <w:gridCol w:w="1650"/>
        <w:gridCol w:w="1650"/>
        <w:gridCol w:w="1650"/>
        <w:gridCol w:w="1454"/>
      </w:tblGrid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No.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Indicator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Before the change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Change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After the change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Reason for change</w:t>
            </w:r>
          </w:p>
        </w:tc>
      </w:tr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Charter capital (VND)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800,000,000,000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100,000,000,000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900,000,000,000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(*)</w:t>
            </w:r>
          </w:p>
        </w:tc>
      </w:tr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shares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90,000,000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(*)</w:t>
            </w:r>
          </w:p>
        </w:tc>
      </w:tr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Treasury shares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</w:t>
            </w:r>
          </w:p>
        </w:tc>
      </w:tr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Number of outstanding voting shares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10,000,000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90,000,000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(*)</w:t>
            </w:r>
          </w:p>
        </w:tc>
      </w:tr>
      <w:tr w:rsidR="007A6157" w:rsidRPr="007A6157" w:rsidTr="007A6157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Number of preference shares/others (if any)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6157" w:rsidRPr="007A6157" w:rsidRDefault="007A6157" w:rsidP="007A6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7A6157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</w:t>
            </w:r>
          </w:p>
        </w:tc>
      </w:tr>
    </w:tbl>
    <w:p w:rsidR="00903F21" w:rsidRPr="007A6157" w:rsidRDefault="007A6157">
      <w:pPr>
        <w:rPr>
          <w:rFonts w:ascii="Arial" w:hAnsi="Arial" w:cs="Arial"/>
          <w:sz w:val="20"/>
          <w:szCs w:val="20"/>
        </w:rPr>
      </w:pPr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 </w:t>
      </w:r>
      <w:r w:rsidRPr="007A6157">
        <w:rPr>
          <w:rFonts w:ascii="Arial" w:eastAsia="Times New Roman" w:hAnsi="Arial" w:cs="Arial"/>
          <w:color w:val="292929"/>
          <w:sz w:val="20"/>
          <w:szCs w:val="20"/>
        </w:rPr>
        <w:br/>
      </w:r>
      <w:r w:rsidRPr="007A6157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 xml:space="preserve">(*) Reason for change: Share issuance to pay dividend 2020 and share issuance to increase share capital from owner’s equity </w:t>
      </w:r>
    </w:p>
    <w:sectPr w:rsidR="00903F21" w:rsidRPr="007A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7"/>
    <w:rsid w:val="007A6157"/>
    <w:rsid w:val="009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08C2"/>
  <w15:chartTrackingRefBased/>
  <w15:docId w15:val="{B38A4F11-C1C7-4F4B-8ECE-5A0F811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2020-10-05T08:55:00Z</dcterms:created>
  <dcterms:modified xsi:type="dcterms:W3CDTF">2020-10-05T08:59:00Z</dcterms:modified>
</cp:coreProperties>
</file>